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22E" w:rsidRPr="001E6D56" w:rsidRDefault="008A2BFE" w:rsidP="007E522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  <w:r w:rsidR="007E522E" w:rsidRPr="001E6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22E" w:rsidRPr="001E6D56" w:rsidRDefault="001E6D56" w:rsidP="007E522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7E522E" w:rsidRPr="001E6D56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7E522E" w:rsidRPr="001E6D56" w:rsidRDefault="007E522E" w:rsidP="007E522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7E522E" w:rsidRPr="001E6D56" w:rsidRDefault="007E522E" w:rsidP="007E522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 xml:space="preserve"> «Город Астрахань»</w:t>
      </w:r>
    </w:p>
    <w:p w:rsidR="000E5786" w:rsidRPr="001E6D56" w:rsidRDefault="001E6D56" w:rsidP="000E578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="000E5786" w:rsidRPr="001E6D56">
        <w:rPr>
          <w:rFonts w:ascii="Times New Roman" w:hAnsi="Times New Roman" w:cs="Times New Roman"/>
          <w:sz w:val="28"/>
          <w:szCs w:val="28"/>
        </w:rPr>
        <w:t>т__________№___________</w:t>
      </w:r>
    </w:p>
    <w:p w:rsidR="0036499B" w:rsidRPr="001E6D56" w:rsidRDefault="0036499B" w:rsidP="000E5786">
      <w:pPr>
        <w:pStyle w:val="ConsPlusNormal"/>
        <w:tabs>
          <w:tab w:val="left" w:pos="65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522E" w:rsidRPr="001E6D56" w:rsidRDefault="007E522E" w:rsidP="0036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E522E" w:rsidRPr="001E6D56" w:rsidRDefault="007E522E" w:rsidP="0036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6499B" w:rsidRPr="001E6D56" w:rsidRDefault="0036499B" w:rsidP="0036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Приложение 4</w:t>
      </w:r>
    </w:p>
    <w:p w:rsidR="0036499B" w:rsidRPr="001E6D56" w:rsidRDefault="0036499B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6499B" w:rsidRPr="001E6D56" w:rsidRDefault="0036499B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6499B" w:rsidRPr="001E6D56" w:rsidRDefault="006A663C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«</w:t>
      </w:r>
      <w:r w:rsidR="0036499B" w:rsidRPr="001E6D56">
        <w:rPr>
          <w:rFonts w:ascii="Times New Roman" w:hAnsi="Times New Roman" w:cs="Times New Roman"/>
          <w:sz w:val="28"/>
          <w:szCs w:val="28"/>
        </w:rPr>
        <w:t>Город Астрахань</w:t>
      </w:r>
      <w:r w:rsidRPr="001E6D56">
        <w:rPr>
          <w:rFonts w:ascii="Times New Roman" w:hAnsi="Times New Roman" w:cs="Times New Roman"/>
          <w:sz w:val="28"/>
          <w:szCs w:val="28"/>
        </w:rPr>
        <w:t>»</w:t>
      </w:r>
      <w:r w:rsidR="0036499B" w:rsidRPr="001E6D56">
        <w:rPr>
          <w:rFonts w:ascii="Times New Roman" w:hAnsi="Times New Roman" w:cs="Times New Roman"/>
          <w:sz w:val="28"/>
          <w:szCs w:val="28"/>
        </w:rPr>
        <w:t xml:space="preserve"> </w:t>
      </w:r>
      <w:r w:rsidRPr="001E6D56">
        <w:rPr>
          <w:rFonts w:ascii="Times New Roman" w:hAnsi="Times New Roman" w:cs="Times New Roman"/>
          <w:sz w:val="28"/>
          <w:szCs w:val="28"/>
        </w:rPr>
        <w:t>«</w:t>
      </w:r>
      <w:r w:rsidR="0036499B" w:rsidRPr="001E6D56">
        <w:rPr>
          <w:rFonts w:ascii="Times New Roman" w:hAnsi="Times New Roman" w:cs="Times New Roman"/>
          <w:sz w:val="28"/>
          <w:szCs w:val="28"/>
        </w:rPr>
        <w:t>Развитие</w:t>
      </w:r>
    </w:p>
    <w:p w:rsidR="0036499B" w:rsidRPr="001E6D56" w:rsidRDefault="0036499B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субъектов малого и среднего</w:t>
      </w:r>
    </w:p>
    <w:p w:rsidR="0036499B" w:rsidRPr="001E6D56" w:rsidRDefault="0036499B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предпринимательства и повышение</w:t>
      </w:r>
    </w:p>
    <w:p w:rsidR="0036499B" w:rsidRPr="001E6D56" w:rsidRDefault="0036499B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инвестиционной привлекательности</w:t>
      </w:r>
    </w:p>
    <w:p w:rsidR="0036499B" w:rsidRPr="001E6D56" w:rsidRDefault="0036499B" w:rsidP="0036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E6D56">
        <w:rPr>
          <w:rFonts w:ascii="Times New Roman" w:hAnsi="Times New Roman" w:cs="Times New Roman"/>
          <w:sz w:val="28"/>
          <w:szCs w:val="28"/>
        </w:rPr>
        <w:t>города Астрахани</w:t>
      </w:r>
      <w:r w:rsidR="006A663C" w:rsidRPr="001E6D56">
        <w:rPr>
          <w:rFonts w:ascii="Times New Roman" w:hAnsi="Times New Roman" w:cs="Times New Roman"/>
          <w:sz w:val="28"/>
          <w:szCs w:val="28"/>
        </w:rPr>
        <w:t>»</w:t>
      </w:r>
    </w:p>
    <w:p w:rsidR="0036499B" w:rsidRPr="001E6D56" w:rsidRDefault="0036499B" w:rsidP="0036499B">
      <w:pPr>
        <w:pStyle w:val="ConsPlusNormal"/>
        <w:jc w:val="both"/>
        <w:rPr>
          <w:rFonts w:ascii="Times New Roman" w:hAnsi="Times New Roman" w:cs="Times New Roman"/>
          <w:szCs w:val="18"/>
        </w:rPr>
      </w:pPr>
    </w:p>
    <w:p w:rsidR="0036499B" w:rsidRPr="001E6D56" w:rsidRDefault="0036499B" w:rsidP="0036499B">
      <w:pPr>
        <w:pStyle w:val="ConsPlusTitle"/>
        <w:jc w:val="center"/>
        <w:rPr>
          <w:rFonts w:ascii="Times New Roman" w:hAnsi="Times New Roman" w:cs="Times New Roman"/>
          <w:szCs w:val="18"/>
        </w:rPr>
      </w:pPr>
      <w:r w:rsidRPr="001E6D56">
        <w:rPr>
          <w:rFonts w:ascii="Times New Roman" w:hAnsi="Times New Roman" w:cs="Times New Roman"/>
          <w:szCs w:val="18"/>
        </w:rPr>
        <w:t>РАСЧЕТ ПОКАЗАТЕЛЕЙ (ИНДИКАТОРОВ) МУНИЦИПАЛЬНОЙ ПРОГРАММЫ</w:t>
      </w:r>
    </w:p>
    <w:p w:rsidR="0036499B" w:rsidRPr="001E6D56" w:rsidRDefault="0036499B" w:rsidP="0036499B">
      <w:pPr>
        <w:pStyle w:val="ConsPlusTitle"/>
        <w:jc w:val="center"/>
        <w:rPr>
          <w:rFonts w:ascii="Times New Roman" w:hAnsi="Times New Roman" w:cs="Times New Roman"/>
          <w:szCs w:val="18"/>
        </w:rPr>
      </w:pPr>
      <w:r w:rsidRPr="001E6D56">
        <w:rPr>
          <w:rFonts w:ascii="Times New Roman" w:hAnsi="Times New Roman" w:cs="Times New Roman"/>
          <w:szCs w:val="18"/>
        </w:rPr>
        <w:t xml:space="preserve">МУНИЦИПАЛЬНОГО ОБРАЗОВАНИЯ </w:t>
      </w:r>
      <w:r w:rsidR="006A1A3F" w:rsidRPr="001E6D56">
        <w:rPr>
          <w:rFonts w:ascii="Times New Roman" w:hAnsi="Times New Roman" w:cs="Times New Roman"/>
          <w:szCs w:val="18"/>
        </w:rPr>
        <w:t>«</w:t>
      </w:r>
      <w:r w:rsidRPr="001E6D56">
        <w:rPr>
          <w:rFonts w:ascii="Times New Roman" w:hAnsi="Times New Roman" w:cs="Times New Roman"/>
          <w:szCs w:val="18"/>
        </w:rPr>
        <w:t>ГОРОД АСТРАХАНЬ</w:t>
      </w:r>
      <w:r w:rsidR="006A1A3F" w:rsidRPr="001E6D56">
        <w:rPr>
          <w:rFonts w:ascii="Times New Roman" w:hAnsi="Times New Roman" w:cs="Times New Roman"/>
          <w:szCs w:val="18"/>
        </w:rPr>
        <w:t>»</w:t>
      </w:r>
      <w:r w:rsidRPr="001E6D56">
        <w:rPr>
          <w:rFonts w:ascii="Times New Roman" w:hAnsi="Times New Roman" w:cs="Times New Roman"/>
          <w:szCs w:val="18"/>
        </w:rPr>
        <w:t xml:space="preserve"> </w:t>
      </w:r>
      <w:r w:rsidR="006A1A3F" w:rsidRPr="001E6D56">
        <w:rPr>
          <w:rFonts w:ascii="Times New Roman" w:hAnsi="Times New Roman" w:cs="Times New Roman"/>
          <w:szCs w:val="18"/>
        </w:rPr>
        <w:t>«</w:t>
      </w:r>
      <w:r w:rsidRPr="001E6D56">
        <w:rPr>
          <w:rFonts w:ascii="Times New Roman" w:hAnsi="Times New Roman" w:cs="Times New Roman"/>
          <w:szCs w:val="18"/>
        </w:rPr>
        <w:t>РАЗВИТИЕ</w:t>
      </w:r>
    </w:p>
    <w:p w:rsidR="0036499B" w:rsidRPr="001E6D56" w:rsidRDefault="0036499B" w:rsidP="0036499B">
      <w:pPr>
        <w:pStyle w:val="ConsPlusTitle"/>
        <w:jc w:val="center"/>
        <w:rPr>
          <w:rFonts w:ascii="Times New Roman" w:hAnsi="Times New Roman" w:cs="Times New Roman"/>
          <w:szCs w:val="18"/>
        </w:rPr>
      </w:pPr>
      <w:r w:rsidRPr="001E6D56">
        <w:rPr>
          <w:rFonts w:ascii="Times New Roman" w:hAnsi="Times New Roman" w:cs="Times New Roman"/>
          <w:szCs w:val="18"/>
        </w:rPr>
        <w:t>СУБЪЕКТОВ МАЛОГО И СРЕДНЕГО ПРЕДПРИНИМАТЕЛЬСТВА И ПОВЫШЕНИЕ</w:t>
      </w:r>
    </w:p>
    <w:p w:rsidR="0036499B" w:rsidRPr="001E6D56" w:rsidRDefault="0036499B" w:rsidP="0036499B">
      <w:pPr>
        <w:pStyle w:val="ConsPlusTitle"/>
        <w:jc w:val="center"/>
        <w:rPr>
          <w:rFonts w:ascii="Times New Roman" w:hAnsi="Times New Roman" w:cs="Times New Roman"/>
          <w:szCs w:val="18"/>
        </w:rPr>
      </w:pPr>
      <w:r w:rsidRPr="001E6D56">
        <w:rPr>
          <w:rFonts w:ascii="Times New Roman" w:hAnsi="Times New Roman" w:cs="Times New Roman"/>
          <w:szCs w:val="18"/>
        </w:rPr>
        <w:t>ИНВЕСТИЦИОННОЙ ПРИВЛЕКАТЕЛЬНОСТИ ГОРОДА АСТРАХАНИ</w:t>
      </w:r>
      <w:r w:rsidR="006A1A3F" w:rsidRPr="001E6D56">
        <w:rPr>
          <w:rFonts w:ascii="Times New Roman" w:hAnsi="Times New Roman" w:cs="Times New Roman"/>
          <w:szCs w:val="18"/>
        </w:rPr>
        <w:t>»</w:t>
      </w:r>
    </w:p>
    <w:p w:rsidR="0036499B" w:rsidRPr="001E6D56" w:rsidRDefault="0036499B" w:rsidP="0036499B">
      <w:pPr>
        <w:spacing w:after="0" w:line="240" w:lineRule="auto"/>
        <w:rPr>
          <w:rFonts w:ascii="Times New Roman" w:hAnsi="Times New Roman" w:cs="Times New Roman"/>
          <w:szCs w:val="18"/>
        </w:rPr>
      </w:pPr>
    </w:p>
    <w:p w:rsidR="0036499B" w:rsidRPr="001E6D56" w:rsidRDefault="0036499B" w:rsidP="0036499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36499B" w:rsidRPr="001E6D56" w:rsidRDefault="0036499B" w:rsidP="0036499B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36499B" w:rsidRPr="001E6D56" w:rsidSect="009910F5">
          <w:headerReference w:type="default" r:id="rId8"/>
          <w:pgSz w:w="11905" w:h="16838"/>
          <w:pgMar w:top="1134" w:right="850" w:bottom="1134" w:left="1701" w:header="0" w:footer="0" w:gutter="0"/>
          <w:cols w:space="720"/>
          <w:titlePg/>
          <w:docGrid w:linePitch="299"/>
        </w:sect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543"/>
        <w:gridCol w:w="2977"/>
        <w:gridCol w:w="3119"/>
        <w:gridCol w:w="992"/>
        <w:gridCol w:w="3969"/>
      </w:tblGrid>
      <w:tr w:rsidR="0036499B" w:rsidRPr="001E6D56" w:rsidTr="00212D91">
        <w:trPr>
          <w:tblHeader/>
        </w:trPr>
        <w:tc>
          <w:tcPr>
            <w:tcW w:w="488" w:type="dxa"/>
          </w:tcPr>
          <w:p w:rsidR="0036499B" w:rsidRPr="001E6D56" w:rsidRDefault="007B602F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proofErr w:type="gramStart"/>
            <w:r w:rsidR="0036499B" w:rsidRPr="001E6D5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="0036499B" w:rsidRPr="001E6D5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543" w:type="dxa"/>
          </w:tcPr>
          <w:p w:rsidR="0036499B" w:rsidRPr="001E6D56" w:rsidRDefault="0036499B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Цели, задачи, наименование программных мероприятий</w:t>
            </w:r>
          </w:p>
        </w:tc>
        <w:tc>
          <w:tcPr>
            <w:tcW w:w="2977" w:type="dxa"/>
          </w:tcPr>
          <w:p w:rsidR="0036499B" w:rsidRPr="001E6D56" w:rsidRDefault="0036499B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Ответственные исполнители, соисполнители, участники</w:t>
            </w:r>
          </w:p>
        </w:tc>
        <w:tc>
          <w:tcPr>
            <w:tcW w:w="3119" w:type="dxa"/>
          </w:tcPr>
          <w:p w:rsidR="0036499B" w:rsidRPr="001E6D56" w:rsidRDefault="0036499B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</w:tcPr>
          <w:p w:rsidR="0036499B" w:rsidRPr="001E6D56" w:rsidRDefault="0036499B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3969" w:type="dxa"/>
          </w:tcPr>
          <w:p w:rsidR="0036499B" w:rsidRPr="001E6D56" w:rsidRDefault="0036499B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Методика расчета (формулы, описание расчетов) и (или) другие источники получения информации</w:t>
            </w:r>
          </w:p>
        </w:tc>
      </w:tr>
      <w:tr w:rsidR="0036499B" w:rsidRPr="001E6D56" w:rsidTr="007B602F">
        <w:trPr>
          <w:trHeight w:val="115"/>
        </w:trPr>
        <w:tc>
          <w:tcPr>
            <w:tcW w:w="15088" w:type="dxa"/>
            <w:gridSpan w:val="6"/>
          </w:tcPr>
          <w:p w:rsidR="0036499B" w:rsidRPr="001E6D56" w:rsidRDefault="0036499B" w:rsidP="00B47D5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муниципального образования </w:t>
            </w:r>
            <w:r w:rsidR="00B47D52" w:rsidRPr="001E6D5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Город Астрахань</w:t>
            </w:r>
            <w:r w:rsidR="00B47D52" w:rsidRPr="001E6D5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47D52" w:rsidRPr="001E6D5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Развитие субъектов малого и среднего предпринимательства и повышение инвестиционной привлекательности города Астрахани</w:t>
            </w:r>
            <w:r w:rsidR="00B47D52" w:rsidRPr="001E6D5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022E14" w:rsidRPr="001E6D56" w:rsidTr="00212D91">
        <w:tc>
          <w:tcPr>
            <w:tcW w:w="488" w:type="dxa"/>
            <w:vMerge w:val="restart"/>
          </w:tcPr>
          <w:p w:rsidR="00022E14" w:rsidRPr="001E6D56" w:rsidRDefault="00212D91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43" w:type="dxa"/>
            <w:vMerge w:val="restart"/>
          </w:tcPr>
          <w:p w:rsidR="00022E14" w:rsidRPr="001E6D56" w:rsidRDefault="00022E1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Цель 1. </w:t>
            </w:r>
            <w:r w:rsidR="00D73174" w:rsidRPr="00D73174">
              <w:rPr>
                <w:rFonts w:ascii="Times New Roman" w:hAnsi="Times New Roman" w:cs="Times New Roman"/>
                <w:sz w:val="18"/>
                <w:szCs w:val="18"/>
              </w:rPr>
              <w:t>Создание благоприятных условий для развития субъектов малого и среднего предпринимательства (далее - СМСП) и физических лиц, не являющихся индивидуальными предпринимателями и применяющие специальный налоговый режим «Налог на профессиональный доход» (далее – лица, применяющие специальный налоговый режим)</w:t>
            </w:r>
          </w:p>
        </w:tc>
        <w:tc>
          <w:tcPr>
            <w:tcW w:w="2977" w:type="dxa"/>
            <w:vMerge w:val="restart"/>
          </w:tcPr>
          <w:p w:rsidR="00022E14" w:rsidRPr="001E6D56" w:rsidRDefault="00022E14" w:rsidP="00B47D5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022E14" w:rsidRPr="001E6D56" w:rsidRDefault="00022E1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</w:t>
            </w:r>
            <w:r w:rsidR="00D73174" w:rsidRPr="00D73174">
              <w:rPr>
                <w:rFonts w:ascii="Times New Roman" w:hAnsi="Times New Roman" w:cs="Times New Roman"/>
                <w:sz w:val="18"/>
                <w:szCs w:val="18"/>
              </w:rPr>
              <w:t>Количество СМСП и лиц, применяющих специальный налоговый режим, получивших поддержку в рамках реализации программных мероприятий;</w:t>
            </w:r>
          </w:p>
        </w:tc>
        <w:tc>
          <w:tcPr>
            <w:tcW w:w="992" w:type="dxa"/>
          </w:tcPr>
          <w:p w:rsidR="00022E14" w:rsidRPr="001E6D56" w:rsidRDefault="00022E1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022E14" w:rsidRPr="001E6D56" w:rsidRDefault="00022E1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представителей субъектов малого и среднего предпринимательства (далее - СМСП), </w:t>
            </w:r>
            <w:r w:rsidR="0065091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="0065091C" w:rsidRPr="00D73174">
              <w:rPr>
                <w:rFonts w:ascii="Times New Roman" w:hAnsi="Times New Roman" w:cs="Times New Roman"/>
                <w:sz w:val="18"/>
                <w:szCs w:val="18"/>
              </w:rPr>
              <w:t>лиц, применяющих специальный налоговый режим</w:t>
            </w:r>
            <w:proofErr w:type="gramStart"/>
            <w:r w:rsidR="0065091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bookmarkStart w:id="0" w:name="_GoBack"/>
            <w:bookmarkEnd w:id="0"/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ринявших участие в семинарах, выставочных мероприятиях, конкурсе «Лучшее малое предприятие года», заключивших договора аренды муниципального имущества, получивших информационную рассылку</w:t>
            </w:r>
          </w:p>
        </w:tc>
      </w:tr>
      <w:tr w:rsidR="00D95F13" w:rsidRPr="001E6D56" w:rsidTr="00212D91">
        <w:tc>
          <w:tcPr>
            <w:tcW w:w="488" w:type="dxa"/>
            <w:vMerge/>
          </w:tcPr>
          <w:p w:rsidR="00D95F13" w:rsidRPr="001E6D56" w:rsidRDefault="00D95F13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95F13" w:rsidRPr="001E6D56" w:rsidRDefault="00D95F13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95F13" w:rsidRPr="001E6D56" w:rsidRDefault="00D95F13" w:rsidP="00B47D5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95F13" w:rsidRPr="001E6D56" w:rsidRDefault="00D95F13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2. Количество инвестиционных проектов реализуемых на территории муниципального образования «Город Астрахань»</w:t>
            </w:r>
          </w:p>
        </w:tc>
        <w:tc>
          <w:tcPr>
            <w:tcW w:w="992" w:type="dxa"/>
          </w:tcPr>
          <w:p w:rsidR="00D95F13" w:rsidRPr="001E6D56" w:rsidRDefault="00D95F13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  <w:shd w:val="clear" w:color="auto" w:fill="auto"/>
          </w:tcPr>
          <w:p w:rsidR="00376705" w:rsidRPr="001E6D56" w:rsidRDefault="00376705" w:rsidP="0037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мониторинг инвестиционных проектов</w:t>
            </w:r>
          </w:p>
          <w:p w:rsidR="00D95F13" w:rsidRPr="001E6D56" w:rsidRDefault="00D95F13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E14" w:rsidRPr="001E6D56" w:rsidTr="00212D91">
        <w:tc>
          <w:tcPr>
            <w:tcW w:w="488" w:type="dxa"/>
            <w:vMerge/>
          </w:tcPr>
          <w:p w:rsidR="00022E14" w:rsidRPr="001E6D56" w:rsidRDefault="00022E1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022E14" w:rsidRPr="001E6D56" w:rsidRDefault="00022E1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022E14" w:rsidRPr="001E6D56" w:rsidRDefault="00022E14" w:rsidP="00B47D5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022E14" w:rsidRPr="001E6D56" w:rsidRDefault="00022E14" w:rsidP="00D95F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</w:t>
            </w:r>
            <w:r w:rsidR="00D95F13" w:rsidRPr="001E6D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. Число субъектов малого и среднего предпринимательства</w:t>
            </w:r>
          </w:p>
        </w:tc>
        <w:tc>
          <w:tcPr>
            <w:tcW w:w="992" w:type="dxa"/>
          </w:tcPr>
          <w:p w:rsidR="00022E14" w:rsidRPr="001E6D56" w:rsidRDefault="00022E1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 на 10 тыс. населения</w:t>
            </w:r>
          </w:p>
        </w:tc>
        <w:tc>
          <w:tcPr>
            <w:tcW w:w="3969" w:type="dxa"/>
          </w:tcPr>
          <w:p w:rsidR="00022E14" w:rsidRPr="001E6D56" w:rsidRDefault="00022E14" w:rsidP="00022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Федеральная налоговая служба Российской Федерации</w:t>
            </w:r>
          </w:p>
        </w:tc>
      </w:tr>
      <w:tr w:rsidR="00D73174" w:rsidRPr="001E6D56" w:rsidTr="001E7807">
        <w:trPr>
          <w:trHeight w:val="1449"/>
        </w:trPr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1.1. </w:t>
            </w:r>
            <w:r w:rsidRPr="00D73174">
              <w:rPr>
                <w:rFonts w:ascii="Times New Roman" w:hAnsi="Times New Roman" w:cs="Times New Roman"/>
                <w:sz w:val="18"/>
                <w:szCs w:val="18"/>
              </w:rPr>
              <w:t>Формирование муниципальной политики по развитию СМСП и лиц, применяющих специальный налоговый режим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F52BB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1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. Количество рассмотренных вопросов по развитию поддержки СМСП координационным Советом в области развития малого и среднего предпринимательства при главе администрации муниципального образования «Город Астрахань»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B47D5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утвержденная повестка дня заседания координационного Совета в области развития малого и среднего предпринимательства при главе администрации муниципального образования «Город Астрахань»</w:t>
            </w:r>
          </w:p>
        </w:tc>
      </w:tr>
      <w:tr w:rsidR="00D73174" w:rsidRPr="001E6D56" w:rsidTr="00212D91">
        <w:tc>
          <w:tcPr>
            <w:tcW w:w="488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43" w:type="dxa"/>
            <w:vMerge w:val="restart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1.2.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Оказание информационной поддержки СМСП и лицам, применяющим специальный налоговый режим</w:t>
            </w:r>
          </w:p>
        </w:tc>
        <w:tc>
          <w:tcPr>
            <w:tcW w:w="2977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Организация работы по ведению, актуализации и администрированию вкладки «Малое и среднее предпринимательство» на официальном сайте администрации муниципального образования «Город Астрахань»</w:t>
            </w:r>
          </w:p>
        </w:tc>
        <w:tc>
          <w:tcPr>
            <w:tcW w:w="992" w:type="dxa"/>
          </w:tcPr>
          <w:p w:rsidR="00D73174" w:rsidRPr="001E6D56" w:rsidRDefault="00D73174" w:rsidP="00C162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Официальный сайт администрации муниципального образования «Город Астрахань»</w:t>
            </w:r>
          </w:p>
        </w:tc>
      </w:tr>
      <w:tr w:rsidR="00D73174" w:rsidRPr="001E6D56" w:rsidTr="00212D91">
        <w:tc>
          <w:tcPr>
            <w:tcW w:w="488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2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Количество СМСП и лиц, применяющих специальный налоговый режим, получивших информационную поддержку по электронной почте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Реестр субъектов малого и среднего предпринимательства</w:t>
            </w:r>
          </w:p>
        </w:tc>
      </w:tr>
      <w:tr w:rsidR="00D73174" w:rsidRPr="001E6D56" w:rsidTr="00212D91">
        <w:tc>
          <w:tcPr>
            <w:tcW w:w="488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3543" w:type="dxa"/>
            <w:vMerge w:val="restart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1.3.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Оказание учебно-методической и научно-методической помощи СМСП и лицам, применяющим специальный налоговый режим</w:t>
            </w:r>
          </w:p>
        </w:tc>
        <w:tc>
          <w:tcPr>
            <w:tcW w:w="2977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участников, прошедших обучение и получивших свидетельства об участии в семинарах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перечень участников семинаров</w:t>
            </w:r>
          </w:p>
        </w:tc>
      </w:tr>
      <w:tr w:rsidR="00D73174" w:rsidRPr="001E6D56" w:rsidTr="00212D91">
        <w:tc>
          <w:tcPr>
            <w:tcW w:w="488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2. Количество ознакомленных с информацией о проектах муниципального образования «Город Астрахань», в том числе в форме муниципального частного партнерства и концессии, потенциальных инвесторов, организаций, ассоциаций, осуществляющих инвестиционный поиск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  <w:shd w:val="clear" w:color="auto" w:fill="auto"/>
          </w:tcPr>
          <w:p w:rsidR="00D73174" w:rsidRPr="001E6D56" w:rsidRDefault="00D73174" w:rsidP="0037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Информация с официального сайта администрации муниципального образования «Город Астрахань», письма субъектам предпринимательской деятельности</w:t>
            </w:r>
          </w:p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1.4.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Содействие повышению уровня квалификации руководящего и кадрового состава СМСП и лиц, применяющих специальный налоговый режим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923A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представителей СМСП и лиц, применяющих специальный налоговый режим, принявших участие в семинарах, лекциях, тренингах, мастер-классах, «круглых столах», консультациях, по вопросам создания, ведения и развития бизнеса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перечень участников семинаров</w:t>
            </w:r>
          </w:p>
        </w:tc>
      </w:tr>
      <w:tr w:rsidR="00D73174" w:rsidRPr="001E6D56" w:rsidTr="00212D91">
        <w:trPr>
          <w:trHeight w:val="28"/>
        </w:trPr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1.5.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Содействие продвижению товаров товаропроизводителей на региональные рынки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Количество СМСП и лиц, применяющих специальный налоговый режим, принявших участие в массовых мероприятиях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Количество СМСП, получивших разрешение на размещение НТО на время проведения массовых мероприятий</w:t>
            </w: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1.6. </w:t>
            </w:r>
            <w:r w:rsidR="00DA58B4" w:rsidRPr="00DA58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Оказание имущественной поддержки (в том числе на льготных условиях) СМСП, лицам, применяющим специальный налоговый режим 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2977" w:type="dxa"/>
          </w:tcPr>
          <w:p w:rsidR="00D73174" w:rsidRPr="001E6D56" w:rsidRDefault="00D73174" w:rsidP="00B47D5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 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1.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Ведение и актуализация Перечня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3969" w:type="dxa"/>
          </w:tcPr>
          <w:p w:rsidR="00D73174" w:rsidRPr="001E6D56" w:rsidRDefault="00D73174" w:rsidP="00B47D5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информации - Постановление администрации города Астрахани от 15.11.2011 № 2884 «Об утверждении Порядка формирования, ведения, обязательного опубликования перечня объектов нежилого муниципального фонда, предназначенного для передачи во временное владение и пользование субъектам малого и среднего предпринимательства и организациям, образующим инфраструктуру поддержки) субъектов малого и среднего) предпринимательства, свободных) от прав третьих лиц (за исключением имущественных прав субъектов малого и среднего 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предпринимательства»</w:t>
            </w:r>
            <w:proofErr w:type="gramEnd"/>
          </w:p>
        </w:tc>
      </w:tr>
      <w:tr w:rsidR="00D73174" w:rsidRPr="001E6D56" w:rsidTr="00212D91">
        <w:trPr>
          <w:trHeight w:val="1066"/>
        </w:trPr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Задача 1.7. Создание условий для ведения и развития социального предпринимательства на территории города Астрахани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субъектов социального предпринимательства, получивших поддержку в рамках реализации подпрограммных мероприятий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субъектов социального предпринимательства, получивших образовательную, консультационную, имущественную, информационную, </w:t>
            </w:r>
            <w:proofErr w:type="spellStart"/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имиджевую</w:t>
            </w:r>
            <w:proofErr w:type="spellEnd"/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 поддержку, количество субъектов социального предпринимательства, подавших заявки на участие в конкурсе для субъектов социального предпринимательства</w:t>
            </w:r>
          </w:p>
        </w:tc>
      </w:tr>
      <w:tr w:rsidR="00D73174" w:rsidRPr="001E6D56" w:rsidTr="00212D91">
        <w:tc>
          <w:tcPr>
            <w:tcW w:w="488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543" w:type="dxa"/>
            <w:vMerge w:val="restart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Цель 2.</w:t>
            </w:r>
          </w:p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Популяризация предпринимательской деятельности среди молодежи и населения города в целом</w:t>
            </w:r>
          </w:p>
        </w:tc>
        <w:tc>
          <w:tcPr>
            <w:tcW w:w="2977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молодых людей, принявших участие в мероприятиях муниципальной программы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3969" w:type="dxa"/>
            <w:vMerge w:val="restart"/>
          </w:tcPr>
          <w:p w:rsidR="00D73174" w:rsidRPr="001E6D56" w:rsidRDefault="00D73174" w:rsidP="006A1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Протокол заседания экспертного Совета проекта «Школа бизнеса «Точка роста», списки участников других мероприятий с участием молодежи</w:t>
            </w:r>
          </w:p>
        </w:tc>
      </w:tr>
      <w:tr w:rsidR="00D73174" w:rsidRPr="001E6D56" w:rsidTr="00212D91">
        <w:trPr>
          <w:trHeight w:val="20"/>
        </w:trPr>
        <w:tc>
          <w:tcPr>
            <w:tcW w:w="488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2. Доля участников проекта «Школа бизнеса «Точка роста», зарегистрированных в качестве индивидуального предпринимателя или юридического лица, от общего числа, принявших участие в проекте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3969" w:type="dxa"/>
            <w:vMerge/>
          </w:tcPr>
          <w:p w:rsidR="00D73174" w:rsidRPr="001E6D56" w:rsidRDefault="00D73174" w:rsidP="006A1A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73174" w:rsidRPr="001E6D56" w:rsidTr="00212D91">
        <w:trPr>
          <w:trHeight w:val="20"/>
        </w:trPr>
        <w:tc>
          <w:tcPr>
            <w:tcW w:w="488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3. </w:t>
            </w:r>
            <w:r w:rsidR="00DA58B4" w:rsidRPr="00DA58B4">
              <w:rPr>
                <w:rFonts w:ascii="Times New Roman" w:hAnsi="Times New Roman" w:cs="Times New Roman"/>
                <w:sz w:val="18"/>
                <w:szCs w:val="18"/>
              </w:rPr>
              <w:t>Количество СМСП и лиц, применяющих специальный налоговый режим, принявших участие в мероприятиях по популяризации предпринимательской деятельности</w:t>
            </w:r>
          </w:p>
        </w:tc>
        <w:tc>
          <w:tcPr>
            <w:tcW w:w="992" w:type="dxa"/>
          </w:tcPr>
          <w:p w:rsidR="00D73174" w:rsidRPr="001E6D56" w:rsidRDefault="00D73174" w:rsidP="007774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7774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конкурса «Лучшее малое предприятие года»</w:t>
            </w:r>
          </w:p>
        </w:tc>
      </w:tr>
      <w:tr w:rsidR="00D73174" w:rsidRPr="001E6D56" w:rsidTr="00212D91">
        <w:tc>
          <w:tcPr>
            <w:tcW w:w="488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43" w:type="dxa"/>
            <w:vMerge w:val="restart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Задача 2.1. Содействие развитию молодежного предпринимательства на территории города Астрахани</w:t>
            </w:r>
          </w:p>
        </w:tc>
        <w:tc>
          <w:tcPr>
            <w:tcW w:w="2977" w:type="dxa"/>
            <w:vMerge w:val="restart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6A1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молодых людей, получивших сертификаты участников проекта «Школа молодого предпринимателя»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3969" w:type="dxa"/>
          </w:tcPr>
          <w:p w:rsidR="00D73174" w:rsidRPr="001E6D56" w:rsidRDefault="00D73174" w:rsidP="006A1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Итоги заседания экспертного Совета проекта «Школа молодого предпринимателя»</w:t>
            </w:r>
          </w:p>
        </w:tc>
      </w:tr>
      <w:tr w:rsidR="00D73174" w:rsidRPr="001E6D56" w:rsidTr="00212D91">
        <w:tc>
          <w:tcPr>
            <w:tcW w:w="488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73174" w:rsidRPr="001E6D56" w:rsidRDefault="00D73174" w:rsidP="00FE47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2. Количество молодых людей, получивших сертификаты участников проекта «Школа бизнеса «Точка роста»</w:t>
            </w:r>
          </w:p>
        </w:tc>
        <w:tc>
          <w:tcPr>
            <w:tcW w:w="992" w:type="dxa"/>
          </w:tcPr>
          <w:p w:rsidR="00D73174" w:rsidRPr="001E6D56" w:rsidRDefault="00D73174" w:rsidP="00FE47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3969" w:type="dxa"/>
            <w:vMerge w:val="restart"/>
          </w:tcPr>
          <w:p w:rsidR="00D73174" w:rsidRPr="001E6D56" w:rsidRDefault="00D73174" w:rsidP="00FE47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Итоги заседания экспертного Совета проекта «Школа бизнеса «Точка роста»</w:t>
            </w:r>
          </w:p>
        </w:tc>
      </w:tr>
      <w:tr w:rsidR="00D73174" w:rsidRPr="001E6D56" w:rsidTr="00212D91">
        <w:tc>
          <w:tcPr>
            <w:tcW w:w="488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vMerge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73174" w:rsidRPr="001E6D56" w:rsidRDefault="00D73174" w:rsidP="00CA1C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3. Количество участников проекта «Школа бизнеса «Точка роста»</w:t>
            </w:r>
          </w:p>
        </w:tc>
        <w:tc>
          <w:tcPr>
            <w:tcW w:w="992" w:type="dxa"/>
          </w:tcPr>
          <w:p w:rsidR="00D73174" w:rsidRPr="001E6D56" w:rsidRDefault="00D73174" w:rsidP="001B75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3969" w:type="dxa"/>
            <w:vMerge/>
          </w:tcPr>
          <w:p w:rsidR="00D73174" w:rsidRPr="001E6D56" w:rsidRDefault="00D73174" w:rsidP="001B75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212D9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Задача 2.2. Формирование положительного 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имиджа предпринимательской деятельности на территории города Астрахани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торговли и поддержки 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 1. Количество участников 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мероприятий, направленных на формирование положительного имиджа предпринимательской деятельности</w:t>
            </w:r>
          </w:p>
        </w:tc>
        <w:tc>
          <w:tcPr>
            <w:tcW w:w="992" w:type="dxa"/>
          </w:tcPr>
          <w:p w:rsidR="00D73174" w:rsidRPr="001E6D56" w:rsidRDefault="00D73174" w:rsidP="00A53B6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3969" w:type="dxa"/>
          </w:tcPr>
          <w:p w:rsidR="00D73174" w:rsidRPr="001E6D56" w:rsidRDefault="00D73174" w:rsidP="006A1A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 xml:space="preserve">Заявки на участие в конкурсе «Лучшее малое </w:t>
            </w: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предприятие года»</w:t>
            </w: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6A1A3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600" w:type="dxa"/>
            <w:gridSpan w:val="5"/>
          </w:tcPr>
          <w:p w:rsidR="00D73174" w:rsidRPr="001E6D56" w:rsidRDefault="00D73174" w:rsidP="008222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Подпрограмма «Развитие социального предпринимательства в городе Астрахани»</w:t>
            </w: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Цель 1. Создание условий для ведения и развития социального предпринимательства на территории города Астрахани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субъектов социального предпринимательства, получивших поддержку в рамках реализации подпрограммных мероприятий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реестр субъектов социального предпринимательства, получивших поддержку в рамках реализации подпрограммных мероприятий</w:t>
            </w: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Задача 1.1. Оказание образовательной поддержки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Количество представителей субъектов социального предпринимательства, получивших образовательную поддержку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перечень субъектов социального предпринимательства, получивших образовательную поддержку</w:t>
            </w:r>
          </w:p>
        </w:tc>
      </w:tr>
      <w:tr w:rsidR="00D73174" w:rsidRPr="001E6D56" w:rsidTr="00212D91"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Задача 1.2. Оказание консультационной и информационной поддержки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Доля субъектов социального предпринимательства, получивших консультационную поддержку от числа обратившихся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- перечень субъектов социального предпринимательства, получивших консультационную поддержку</w:t>
            </w:r>
          </w:p>
        </w:tc>
      </w:tr>
      <w:tr w:rsidR="00D73174" w:rsidRPr="0036499B" w:rsidTr="00212D91">
        <w:tc>
          <w:tcPr>
            <w:tcW w:w="488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3543" w:type="dxa"/>
          </w:tcPr>
          <w:p w:rsidR="00D73174" w:rsidRPr="001E6D56" w:rsidRDefault="00D73174" w:rsidP="003649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C7358">
              <w:rPr>
                <w:rFonts w:ascii="Times New Roman" w:hAnsi="Times New Roman" w:cs="Times New Roman"/>
                <w:sz w:val="18"/>
                <w:szCs w:val="18"/>
              </w:rPr>
              <w:t xml:space="preserve">Задача 1.3 </w:t>
            </w:r>
            <w:r w:rsidR="0065091C" w:rsidRPr="0065091C">
              <w:rPr>
                <w:rFonts w:ascii="Times New Roman" w:hAnsi="Times New Roman" w:cs="Times New Roman"/>
                <w:sz w:val="18"/>
                <w:szCs w:val="18"/>
              </w:rPr>
              <w:t>Оказание имущественной поддержки  СМСП, 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      </w:r>
          </w:p>
        </w:tc>
        <w:tc>
          <w:tcPr>
            <w:tcW w:w="2977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Управление торговли и поддержки предпринимательства администрации муниципального образования «Город Астрахань»</w:t>
            </w:r>
          </w:p>
        </w:tc>
        <w:tc>
          <w:tcPr>
            <w:tcW w:w="3119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Показатель 1. Доля субъектов социального предпринимательства, получивших имущественную поддержку, от числа обратившихся</w:t>
            </w:r>
          </w:p>
        </w:tc>
        <w:tc>
          <w:tcPr>
            <w:tcW w:w="992" w:type="dxa"/>
          </w:tcPr>
          <w:p w:rsidR="00D73174" w:rsidRPr="001E6D56" w:rsidRDefault="00D73174" w:rsidP="003649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3969" w:type="dxa"/>
          </w:tcPr>
          <w:p w:rsidR="00D73174" w:rsidRPr="0036499B" w:rsidRDefault="00D73174" w:rsidP="003C4D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6D56">
              <w:rPr>
                <w:rFonts w:ascii="Times New Roman" w:hAnsi="Times New Roman" w:cs="Times New Roman"/>
                <w:sz w:val="18"/>
                <w:szCs w:val="18"/>
              </w:rPr>
              <w:t>Перечень заявлений о заключении договора аренды и перечень договоров аренды муниципального имущества</w:t>
            </w:r>
          </w:p>
        </w:tc>
      </w:tr>
    </w:tbl>
    <w:p w:rsidR="0036499B" w:rsidRPr="0036499B" w:rsidRDefault="0036499B" w:rsidP="0036499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962F7" w:rsidRPr="0036499B" w:rsidRDefault="009A4C3B" w:rsidP="0036499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6962F7" w:rsidRPr="0036499B" w:rsidSect="009910F5">
      <w:pgSz w:w="16838" w:h="11905" w:orient="landscape"/>
      <w:pgMar w:top="1701" w:right="1134" w:bottom="850" w:left="1134" w:header="62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3B" w:rsidRDefault="009A4C3B" w:rsidP="009910F5">
      <w:pPr>
        <w:spacing w:after="0" w:line="240" w:lineRule="auto"/>
      </w:pPr>
      <w:r>
        <w:separator/>
      </w:r>
    </w:p>
  </w:endnote>
  <w:endnote w:type="continuationSeparator" w:id="0">
    <w:p w:rsidR="009A4C3B" w:rsidRDefault="009A4C3B" w:rsidP="00991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3B" w:rsidRDefault="009A4C3B" w:rsidP="009910F5">
      <w:pPr>
        <w:spacing w:after="0" w:line="240" w:lineRule="auto"/>
      </w:pPr>
      <w:r>
        <w:separator/>
      </w:r>
    </w:p>
  </w:footnote>
  <w:footnote w:type="continuationSeparator" w:id="0">
    <w:p w:rsidR="009A4C3B" w:rsidRDefault="009A4C3B" w:rsidP="00991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24113"/>
      <w:docPartObj>
        <w:docPartGallery w:val="Page Numbers (Top of Page)"/>
        <w:docPartUnique/>
      </w:docPartObj>
    </w:sdtPr>
    <w:sdtEndPr/>
    <w:sdtContent>
      <w:p w:rsidR="009910F5" w:rsidRDefault="009910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91C">
          <w:rPr>
            <w:noProof/>
          </w:rPr>
          <w:t>5</w:t>
        </w:r>
        <w:r>
          <w:fldChar w:fldCharType="end"/>
        </w:r>
      </w:p>
    </w:sdtContent>
  </w:sdt>
  <w:p w:rsidR="009910F5" w:rsidRDefault="009910F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9B"/>
    <w:rsid w:val="00022E14"/>
    <w:rsid w:val="00031240"/>
    <w:rsid w:val="000C7358"/>
    <w:rsid w:val="000E5786"/>
    <w:rsid w:val="00102080"/>
    <w:rsid w:val="001B79C2"/>
    <w:rsid w:val="001E6D56"/>
    <w:rsid w:val="00212D91"/>
    <w:rsid w:val="0028526B"/>
    <w:rsid w:val="0036499B"/>
    <w:rsid w:val="00376705"/>
    <w:rsid w:val="003B4A4F"/>
    <w:rsid w:val="003C4D1D"/>
    <w:rsid w:val="003D4AC8"/>
    <w:rsid w:val="00444920"/>
    <w:rsid w:val="004F2C52"/>
    <w:rsid w:val="005276DD"/>
    <w:rsid w:val="00583900"/>
    <w:rsid w:val="005D683C"/>
    <w:rsid w:val="00646910"/>
    <w:rsid w:val="0065091C"/>
    <w:rsid w:val="006819A9"/>
    <w:rsid w:val="006A1A3F"/>
    <w:rsid w:val="006A663C"/>
    <w:rsid w:val="00700865"/>
    <w:rsid w:val="00795F19"/>
    <w:rsid w:val="007B602F"/>
    <w:rsid w:val="007E522E"/>
    <w:rsid w:val="00880576"/>
    <w:rsid w:val="008A2BFE"/>
    <w:rsid w:val="00923A96"/>
    <w:rsid w:val="00931BCC"/>
    <w:rsid w:val="009910F5"/>
    <w:rsid w:val="00994B15"/>
    <w:rsid w:val="009A4C3B"/>
    <w:rsid w:val="009C3B43"/>
    <w:rsid w:val="00A62094"/>
    <w:rsid w:val="00A90EC5"/>
    <w:rsid w:val="00B47D52"/>
    <w:rsid w:val="00BC26C2"/>
    <w:rsid w:val="00BD357C"/>
    <w:rsid w:val="00C01AE6"/>
    <w:rsid w:val="00C07DEB"/>
    <w:rsid w:val="00CA1C09"/>
    <w:rsid w:val="00CC3867"/>
    <w:rsid w:val="00D71040"/>
    <w:rsid w:val="00D73174"/>
    <w:rsid w:val="00D95F13"/>
    <w:rsid w:val="00D97529"/>
    <w:rsid w:val="00DA58B4"/>
    <w:rsid w:val="00E66297"/>
    <w:rsid w:val="00EF31EA"/>
    <w:rsid w:val="00F175FB"/>
    <w:rsid w:val="00F5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9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649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6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649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49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49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0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8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10F5"/>
  </w:style>
  <w:style w:type="paragraph" w:styleId="a7">
    <w:name w:val="footer"/>
    <w:basedOn w:val="a"/>
    <w:link w:val="a8"/>
    <w:uiPriority w:val="99"/>
    <w:unhideWhenUsed/>
    <w:rsid w:val="0099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1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49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649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6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649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49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49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0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8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10F5"/>
  </w:style>
  <w:style w:type="paragraph" w:styleId="a7">
    <w:name w:val="footer"/>
    <w:basedOn w:val="a"/>
    <w:link w:val="a8"/>
    <w:uiPriority w:val="99"/>
    <w:unhideWhenUsed/>
    <w:rsid w:val="00991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1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5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81312-6635-4C3B-A07A-3800011E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Кислов Александр Викторович</dc:creator>
  <cp:lastModifiedBy>Кислов Александр Викторович</cp:lastModifiedBy>
  <cp:revision>39</cp:revision>
  <cp:lastPrinted>2020-08-25T12:42:00Z</cp:lastPrinted>
  <dcterms:created xsi:type="dcterms:W3CDTF">2020-06-25T12:48:00Z</dcterms:created>
  <dcterms:modified xsi:type="dcterms:W3CDTF">2020-10-08T07:31:00Z</dcterms:modified>
</cp:coreProperties>
</file>